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400E" w14:textId="6B5400F0" w:rsidR="00F23A01" w:rsidRPr="00BB33B7" w:rsidRDefault="00672608" w:rsidP="00F23A01">
      <w:pPr>
        <w:pStyle w:val="Bezmezer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cs-CZ"/>
        </w:rPr>
        <w:t xml:space="preserve">Tržní  </w:t>
      </w:r>
      <w:r w:rsidR="00F23A01" w:rsidRPr="00BB33B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cs-CZ"/>
        </w:rPr>
        <w:t>řád</w:t>
      </w:r>
    </w:p>
    <w:p w14:paraId="541438EB" w14:textId="1F19F721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Organizátorem farmářských a rukodělných trhů jsou Moravské trhy </w:t>
      </w:r>
      <w:proofErr w:type="spellStart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z.s</w:t>
      </w:r>
      <w:proofErr w:type="spellEnd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.</w:t>
      </w:r>
      <w:r w:rsidR="00C02919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, </w:t>
      </w:r>
      <w:r w:rsidR="00C0291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., </w:t>
      </w:r>
      <w:bookmarkStart w:id="0" w:name="_Hlk156989729"/>
      <w:r w:rsidR="00C02919" w:rsidRPr="00C02919">
        <w:rPr>
          <w:rFonts w:asciiTheme="minorHAnsi" w:hAnsiTheme="minorHAnsi" w:cstheme="minorHAnsi"/>
          <w:color w:val="000000"/>
          <w:shd w:val="clear" w:color="auto" w:fill="FFFFFF"/>
        </w:rPr>
        <w:t>IČ</w:t>
      </w:r>
      <w:r w:rsidR="00C02919" w:rsidRPr="00C02919">
        <w:rPr>
          <w:rFonts w:asciiTheme="minorHAnsi" w:hAnsiTheme="minorHAnsi" w:cstheme="minorHAnsi"/>
          <w:color w:val="000000"/>
          <w:shd w:val="clear" w:color="auto" w:fill="FFFFFF"/>
        </w:rPr>
        <w:t>: 173 96 743</w:t>
      </w:r>
      <w:bookmarkEnd w:id="0"/>
    </w:p>
    <w:p w14:paraId="26D8756D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Přihlášení a následným prodejem se prodávající zavazuje dodržovat kodex FRT, správnou prodejní praxi a čistotu na prodejním místě.</w:t>
      </w:r>
    </w:p>
    <w:p w14:paraId="591D9935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Tržní místo.</w:t>
      </w:r>
    </w:p>
    <w:p w14:paraId="5F8B7273" w14:textId="3BC11EC8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Tržním místem se rozumí plocha (v tomto případě </w:t>
      </w:r>
      <w:r w:rsidR="00C02919">
        <w:rPr>
          <w:rFonts w:asciiTheme="minorHAnsi" w:eastAsia="Times New Roman" w:hAnsiTheme="minorHAnsi" w:cstheme="minorHAnsi"/>
          <w:color w:val="000000" w:themeColor="text1"/>
          <w:lang w:eastAsia="cs-CZ"/>
        </w:rPr>
        <w:t>N</w:t>
      </w: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áměstí ve </w:t>
      </w:r>
      <w:r w:rsidRPr="00BB33B7">
        <w:rPr>
          <w:rFonts w:asciiTheme="minorHAnsi" w:hAnsiTheme="minorHAnsi" w:cstheme="minorHAnsi"/>
          <w:color w:val="000000" w:themeColor="text1"/>
        </w:rPr>
        <w:t>Valašském Meziříčí</w:t>
      </w: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) a organizátorem  vymezené prodejní místo.</w:t>
      </w:r>
    </w:p>
    <w:p w14:paraId="03B28AB6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Označení</w:t>
      </w:r>
    </w:p>
    <w:p w14:paraId="73800EED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Každý stánek musí být viditelně označen dle platné legislativy.</w:t>
      </w:r>
    </w:p>
    <w:p w14:paraId="12C99DC0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Taktéž všechno zboží musí být řádně označeno názvem, hmotností, cenou, datem spotřeby, původem, složením. Na chlazené zboží musí mít prodejce lednici s teploměrem. Lednice bude napojena na zdroj elektřiny.</w:t>
      </w:r>
    </w:p>
    <w:p w14:paraId="5BB587C5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Původ zboží musí prodejce na požádání pořadateli předložit.</w:t>
      </w:r>
    </w:p>
    <w:p w14:paraId="5E26732C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Stánky</w:t>
      </w:r>
    </w:p>
    <w:p w14:paraId="041D3A53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Prodejce si doveze vlastní stánek. Preferujeme přírodní materiály. Stánek si každý opatří svým odpadkovým košem, boxem, krabicí. Je zakázáno umísťovat odpad do městských košů. Pokud prodejce v přihlášce požadoval elektřinu, prodlužovací kabely si zajišťuje sám. Kabely a elektrické spotřebiče musí odpovídat evropské normě a mít platnou revizi.</w:t>
      </w:r>
    </w:p>
    <w:p w14:paraId="705345BC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Stánek, který bude napojen na elektřinu, případně který pracuje s otevřeným ohněm, musí být viditelně opatřen funkčním hasicím přístrojem.</w:t>
      </w:r>
    </w:p>
    <w:p w14:paraId="45A7375B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Průběh trhů</w:t>
      </w:r>
    </w:p>
    <w:p w14:paraId="3B0373DA" w14:textId="7C849034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Prodejci se dostaví nejpozději půl hodiny před začátkem akce.  Po zahájení akce již musí mít každý nachystán k prodeji veškerý sortiment, označené své místo a uklizeno kolem stánku. Vjezd pro auta se zásobováním je umožněn pouze od 7.00 do 7.30 hodin a od 16:00 hodin do 16:30. Výjimka je na domluvě s pořadatelem.</w:t>
      </w:r>
    </w:p>
    <w:p w14:paraId="0E804B37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Parkování</w:t>
      </w:r>
    </w:p>
    <w:p w14:paraId="6AD2285D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Parkování vozidel je na městem vyhrazených parkovacích místech. </w:t>
      </w:r>
    </w:p>
    <w:p w14:paraId="1B635825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</w:pPr>
    </w:p>
    <w:p w14:paraId="4D394DB2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</w:pPr>
    </w:p>
    <w:p w14:paraId="0AFF42D5" w14:textId="6E029502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 xml:space="preserve">                                                              </w:t>
      </w: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POTRAVINÁŘSKÉ „PATERO“</w:t>
      </w:r>
    </w:p>
    <w:p w14:paraId="7DB39A93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Prodáváte, nebo chcete prodávat potraviny na Farmářských trzích?</w:t>
      </w:r>
    </w:p>
    <w:p w14:paraId="6E3DF841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Pak musíte, kromě požadavků na bezpečnost a jakost potravin, dodržet:</w:t>
      </w:r>
    </w:p>
    <w:p w14:paraId="5A69C362" w14:textId="77777777" w:rsidR="00F23A01" w:rsidRPr="00BB33B7" w:rsidRDefault="00F23A01" w:rsidP="00F23A01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Nebalené potraviny chránit před prachem, dotykem se zemí, kontaktem s kupujícími (ti nesmí na nabízené potraviny sahat, kýchat, kašlat…), kontaktem s rukama prodejce (ideální je s nebalenými potravinami manipulovat podávacími kleštěmi nebo s použitím jednorázových rukavic).</w:t>
      </w:r>
    </w:p>
    <w:p w14:paraId="2679647D" w14:textId="77777777" w:rsidR="00F23A01" w:rsidRPr="00BB33B7" w:rsidRDefault="00F23A01" w:rsidP="00F23A01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Plochy stánku, na které jsou kladeny potraviny, musí být omyvatelné a udržovány v čistotě.</w:t>
      </w:r>
    </w:p>
    <w:p w14:paraId="1A10D9BE" w14:textId="77777777" w:rsidR="00F23A01" w:rsidRPr="00BB33B7" w:rsidRDefault="00F23A01" w:rsidP="00F23A01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lastRenderedPageBreak/>
        <w:t>Potraviny vyžadující chlazení (maso, masné a mléčné výrobky, sýry, mléko, čerstvé šťávy, rybí výrobky, cukrářské výrobky apod.), uchovávat v chladícím zařízení.</w:t>
      </w:r>
    </w:p>
    <w:p w14:paraId="137E08B2" w14:textId="77777777" w:rsidR="00F23A01" w:rsidRPr="00BB33B7" w:rsidRDefault="00F23A01" w:rsidP="00F23A01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Při prodeji nebalených potravin – zajistit dostatek pitné vody (na omytí rukou, ploch, které přicházejí do styku s potravinou apod.). Při prodeji potravin, které se krájí (koláče, masné výrobky, sýry…) zajistit dostatek teplé vody (stačí např. </w:t>
      </w:r>
      <w:proofErr w:type="spellStart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watercooler</w:t>
      </w:r>
      <w:proofErr w:type="spellEnd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– umývání náčiní) a pitné vody.</w:t>
      </w:r>
    </w:p>
    <w:p w14:paraId="652050C1" w14:textId="77777777" w:rsidR="00F23A01" w:rsidRPr="00C02919" w:rsidRDefault="00F23A01" w:rsidP="00F23A01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Mít přístup k sociálnímu zařízení, které je na ulici </w:t>
      </w:r>
      <w:r w:rsidRPr="00BB33B7">
        <w:rPr>
          <w:rFonts w:asciiTheme="minorHAnsi" w:hAnsiTheme="minorHAnsi" w:cstheme="minorHAnsi"/>
          <w:color w:val="000000" w:themeColor="text1"/>
          <w:shd w:val="clear" w:color="auto" w:fill="FFFFFF"/>
        </w:rPr>
        <w:t>Mostní</w:t>
      </w: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, Valašské Meziříčí.</w:t>
      </w:r>
    </w:p>
    <w:p w14:paraId="373DC851" w14:textId="77777777" w:rsidR="00C02919" w:rsidRPr="00A87B85" w:rsidRDefault="00C02919" w:rsidP="00C02919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A87B85">
        <w:rPr>
          <w:rFonts w:asciiTheme="minorHAnsi" w:eastAsia="Times New Roman" w:hAnsiTheme="minorHAnsi" w:cstheme="minorHAnsi"/>
          <w:bCs/>
          <w:color w:val="000000"/>
          <w:lang w:eastAsia="cs-CZ"/>
        </w:rPr>
        <w:t>Na trhu lze prodávat veškeré potraviny. Tzn. živočišného i rostlinného původu.</w:t>
      </w:r>
    </w:p>
    <w:p w14:paraId="583A9A40" w14:textId="77777777" w:rsidR="00C02919" w:rsidRPr="00A87B85" w:rsidRDefault="00C02919" w:rsidP="00C02919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A87B85">
        <w:rPr>
          <w:rFonts w:asciiTheme="minorHAnsi" w:eastAsia="Times New Roman" w:hAnsiTheme="minorHAnsi" w:cstheme="minorHAnsi"/>
          <w:bCs/>
          <w:color w:val="000000"/>
          <w:lang w:eastAsia="cs-CZ"/>
        </w:rPr>
        <w:t>Vznikne-li během prodeje vedlejší potravinářský produkt, nesmí být skladován mezi běžným odpadem. Každý prodejce si za toto zodpovídá sám.</w:t>
      </w:r>
    </w:p>
    <w:p w14:paraId="27B3C949" w14:textId="77777777" w:rsidR="00C02919" w:rsidRPr="00BB33B7" w:rsidRDefault="00C02919" w:rsidP="00C02919">
      <w:pPr>
        <w:pStyle w:val="Standard"/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23C6EFE1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 xml:space="preserve">                                    </w:t>
      </w:r>
    </w:p>
    <w:p w14:paraId="21ED5691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Práva pořadatele</w:t>
      </w:r>
    </w:p>
    <w:p w14:paraId="291ECBA0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Pořadatel dbá na dodržování tržního řádu. Vyhrazuje si posoudit prodejní sortiment, a pokud jej uzná za nevhodný, může jej z prodeje vyloučit. O vyloučeném sortimentu bude sepsán protokol, kdy každá strana obdrží jedno vyhotovení.</w:t>
      </w:r>
    </w:p>
    <w:p w14:paraId="1D766F86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Nedílnou součástí Tržního řádu je DESATERO STÁTNÍ VETERINÁRNÍ SPRÁVY.</w:t>
      </w:r>
    </w:p>
    <w:p w14:paraId="63A13C92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DESATERO STÁTNÍ VETERINÁRNÍ SPRÁVY K PRODEJI NA FARMÁŘSKÝCH TRZÍCH</w:t>
      </w:r>
    </w:p>
    <w:p w14:paraId="3B9DA586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Chovatelé mohou prodávat produkty zvířat z vlastního chovu, které nebyly získány ve schváleném a registrovaném, popřípadě jen registrovaném výrobním podniku a to za těchto podmínek:</w:t>
      </w:r>
    </w:p>
    <w:p w14:paraId="29E3E284" w14:textId="77777777" w:rsidR="00F23A01" w:rsidRPr="00BB33B7" w:rsidRDefault="00F23A01" w:rsidP="00F23A01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maso z drůbeže a králíků (musí být vykucháno, u králíků nesmí být oddělená hlava) maximálně z 10 kusů krůt, 35 kachen, 35 hus týdně a maximálně 35 kusů ostatní drůbeže nebo králíků týdně, maso musí být uloženo při teplotě maximálně 4 °C. Maso musí být čitelně označeno nápisem „Maso není veterinární vyšetřeno – určeno po tepelné úpravě ke spotřebě v domácnosti spotřebitele“,</w:t>
      </w:r>
    </w:p>
    <w:p w14:paraId="2675BDD1" w14:textId="77777777" w:rsidR="00F23A01" w:rsidRPr="00BB33B7" w:rsidRDefault="00F23A01" w:rsidP="00F23A01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syrové mléko a smetanu pomocí prodejního automatu (automat musí být registrován u KVS),</w:t>
      </w:r>
    </w:p>
    <w:p w14:paraId="0DFFC8EE" w14:textId="77777777" w:rsidR="00F23A01" w:rsidRPr="00BB33B7" w:rsidRDefault="00F23A01" w:rsidP="00F23A01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čerstvá, a označená vejce s uvedením jména a adresy chovatele v maximálním množství 60 kusů jednomu konečnému spotřebiteli,</w:t>
      </w:r>
    </w:p>
    <w:p w14:paraId="28CC094F" w14:textId="77777777" w:rsidR="00F23A01" w:rsidRPr="00BB33B7" w:rsidRDefault="00F23A01" w:rsidP="00F23A01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včelí produkty označené jménem, příjmením a adresou chovatele a u medu navíc druhem, množstvím, datem minimální trvanlivosti a zemí původu,</w:t>
      </w:r>
    </w:p>
    <w:p w14:paraId="368DF40A" w14:textId="77777777" w:rsidR="00F23A01" w:rsidRPr="00BB33B7" w:rsidRDefault="00F23A01" w:rsidP="00F23A01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živé ryby (usmrcování a další opracování ryb musí být nahlášeno příslušné KVS 7 dní předem).</w:t>
      </w:r>
    </w:p>
    <w:p w14:paraId="7ED80363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Je nepřípustné prodávat maso z domácí porážky provedené v hospodářství (mimo drůbeže a králíků) a výrobky z tohoto masa.</w:t>
      </w:r>
    </w:p>
    <w:p w14:paraId="4006F26A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Ostatní prodejci potravin a surovin živočišného původu musí zajistit, aby jimi prodávané potraviny a suroviny byly získány ve schváleném a registrovaném, popřípadě jen registrovaném podniku. Jejich povinností je udržovat je při stanovených teplotách. Prodejce je povinen tuto teplotu kontrolovat</w:t>
      </w:r>
    </w:p>
    <w:p w14:paraId="658E9350" w14:textId="77777777" w:rsidR="00F23A01" w:rsidRPr="00BB33B7" w:rsidRDefault="00F23A01" w:rsidP="00F23A01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7 °C pro maso vepřové, hovězí, skopové a velké zvěře,</w:t>
      </w:r>
    </w:p>
    <w:p w14:paraId="29B656DB" w14:textId="77777777" w:rsidR="00F23A01" w:rsidRPr="00BB33B7" w:rsidRDefault="00F23A01" w:rsidP="00F23A01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4 °C pro maso drůbeže, králíků a drobné zvěře,</w:t>
      </w:r>
    </w:p>
    <w:p w14:paraId="532ECD86" w14:textId="77777777" w:rsidR="00F23A01" w:rsidRPr="00BB33B7" w:rsidRDefault="00F23A01" w:rsidP="00F23A01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3 °C pro vnitřnosti,</w:t>
      </w:r>
    </w:p>
    <w:p w14:paraId="458F6FD6" w14:textId="77777777" w:rsidR="00F23A01" w:rsidRPr="00BB33B7" w:rsidRDefault="00F23A01" w:rsidP="00F23A01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5-18 °C pro vejce (nekolísavá teplota),</w:t>
      </w:r>
    </w:p>
    <w:p w14:paraId="2AC23CA2" w14:textId="77777777" w:rsidR="00F23A01" w:rsidRPr="00BB33B7" w:rsidRDefault="00F23A01" w:rsidP="00F23A01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4-8 °C pro mléčné výrobky jiné než UHT, sterilované a sušené,</w:t>
      </w:r>
    </w:p>
    <w:p w14:paraId="789CEF29" w14:textId="77777777" w:rsidR="00F23A01" w:rsidRPr="00BB33B7" w:rsidRDefault="00F23A01" w:rsidP="00F23A01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0 °C pro čerstvé chlazené ryby (teplota tajícího ledu),</w:t>
      </w:r>
    </w:p>
    <w:p w14:paraId="378FEFB5" w14:textId="77777777" w:rsidR="00F23A01" w:rsidRPr="00BB33B7" w:rsidRDefault="00F23A01" w:rsidP="00F23A01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Ostatní výrobky musí být uloženy při teplotách stanovených výrobcem.</w:t>
      </w:r>
    </w:p>
    <w:p w14:paraId="27EBB751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U potravin podle bodu 3 musí být prodávající vždy schopen na místě doložit původ produktů. Potraviny musí být označeny podle platné legislativy.</w:t>
      </w:r>
    </w:p>
    <w:p w14:paraId="18E4599F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Označení potraviny, že je „vhodná pro děti“, „domácí“, „čerstvá“, „živá“, „čistá“, „přírodní“ nebo „pravá“ je možné, nesmí být však zavádějící.</w:t>
      </w:r>
    </w:p>
    <w:p w14:paraId="0B4EEF46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Prodávat potraviny s prošlou dobou použitelnosti je nepřípustné.</w:t>
      </w:r>
    </w:p>
    <w:p w14:paraId="6E3E00FB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lastRenderedPageBreak/>
        <w:t>Potraviny musí být po celou dobu uvádění do oběhu chráněny před jakoukoli kontaminací a před přímým vlivem klimatických podmínek.</w:t>
      </w:r>
    </w:p>
    <w:p w14:paraId="5BB891FF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Všechny předměty a zařízení, které přicházejí přímo do styku s potravinami, musí být čisté a nesmí představovat nebezpečí kontaminace, dopravní prostředky a nádoby používané pro přepravu potravin musí být udržovány v čistotě a v dobrém stavu.</w:t>
      </w:r>
    </w:p>
    <w:p w14:paraId="52C5C45E" w14:textId="77777777" w:rsidR="00F23A01" w:rsidRPr="00BB33B7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Osoby manipulující s potravinami musí dodržovat požadavky na osobní hygienu a musí nosit čistý oděv, při prodeji nebalených potravin, zejména masa, musí být k dispozici zdroj pitné vody k mytí rukou.</w:t>
      </w:r>
    </w:p>
    <w:p w14:paraId="080B3719" w14:textId="77777777" w:rsidR="00F23A01" w:rsidRPr="006079D6" w:rsidRDefault="00F23A01" w:rsidP="00F23A01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Potravinářské a jiné odpady musí být z prostor, kde se nacházejí potraviny, co nejrychleji odstraňovány, aby nedocházelo k jejich hromadění, a nesmí představovat přímý ani nepřímý zdroj kontaminace.</w:t>
      </w:r>
    </w:p>
    <w:p w14:paraId="2F7468CA" w14:textId="77777777" w:rsidR="006079D6" w:rsidRDefault="006079D6" w:rsidP="006079D6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 tomto trhu se živá zvířata nebudou prodávat.</w:t>
      </w:r>
    </w:p>
    <w:p w14:paraId="7A52C9AF" w14:textId="77777777" w:rsidR="006079D6" w:rsidRPr="00BB33B7" w:rsidRDefault="006079D6" w:rsidP="006079D6">
      <w:pPr>
        <w:pStyle w:val="Standard"/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314D719B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</w:pPr>
    </w:p>
    <w:p w14:paraId="030C11A4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</w:pPr>
    </w:p>
    <w:p w14:paraId="010D7B40" w14:textId="77777777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Pořadatel</w:t>
      </w:r>
    </w:p>
    <w:p w14:paraId="7D3E0257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Organizátorem farmářských a rukodělných trhů jsou Moravské trhy </w:t>
      </w:r>
      <w:proofErr w:type="spellStart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z.s</w:t>
      </w:r>
      <w:proofErr w:type="spellEnd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.</w:t>
      </w:r>
    </w:p>
    <w:p w14:paraId="4EECCE5E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 </w:t>
      </w:r>
    </w:p>
    <w:p w14:paraId="6DB5C23D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Kontakty na pořadatele</w:t>
      </w:r>
    </w:p>
    <w:p w14:paraId="70E9930C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Jana </w:t>
      </w:r>
      <w:proofErr w:type="spellStart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Rubyová</w:t>
      </w:r>
      <w:proofErr w:type="spellEnd"/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775 00 74 55</w:t>
      </w:r>
    </w:p>
    <w:p w14:paraId="4BBB1AFC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e-mail: info@moravsketrhy.cz</w:t>
      </w:r>
    </w:p>
    <w:p w14:paraId="6407177A" w14:textId="77777777" w:rsidR="00F23A01" w:rsidRPr="00BB33B7" w:rsidRDefault="00F23A01" w:rsidP="00F23A01">
      <w:pPr>
        <w:pStyle w:val="Standard"/>
        <w:shd w:val="clear" w:color="auto" w:fill="FFFFFF"/>
        <w:spacing w:after="36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> </w:t>
      </w:r>
    </w:p>
    <w:p w14:paraId="054D64CD" w14:textId="2DC81E29" w:rsidR="00F23A01" w:rsidRPr="00BB33B7" w:rsidRDefault="00F23A01" w:rsidP="00F23A01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B33B7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Tento tržní řád je platný od </w:t>
      </w:r>
      <w:r>
        <w:rPr>
          <w:rFonts w:asciiTheme="minorHAnsi" w:eastAsia="Times New Roman" w:hAnsiTheme="minorHAnsi" w:cstheme="minorHAnsi"/>
          <w:color w:val="000000" w:themeColor="text1"/>
          <w:lang w:eastAsia="cs-CZ"/>
        </w:rPr>
        <w:t>22.3.2024</w:t>
      </w:r>
    </w:p>
    <w:p w14:paraId="0520B683" w14:textId="77777777" w:rsidR="00F23A01" w:rsidRPr="00BB33B7" w:rsidRDefault="00F23A01" w:rsidP="00F23A01">
      <w:pPr>
        <w:pStyle w:val="Bezmezer"/>
        <w:ind w:left="495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066F3E" w14:textId="77777777" w:rsidR="00F23A01" w:rsidRPr="00BB33B7" w:rsidRDefault="00F23A01" w:rsidP="00F23A01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3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 </w:t>
      </w:r>
    </w:p>
    <w:p w14:paraId="38E68B72" w14:textId="77777777" w:rsidR="00F23A01" w:rsidRPr="00BB33B7" w:rsidRDefault="00F23A01" w:rsidP="00F23A01">
      <w:pPr>
        <w:pStyle w:val="Bezmez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8059CB" w14:textId="77777777" w:rsidR="00F23A01" w:rsidRPr="00BB33B7" w:rsidRDefault="00F23A01" w:rsidP="00F23A01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01C896" w14:textId="77777777" w:rsidR="00F23A01" w:rsidRPr="00BB33B7" w:rsidRDefault="00F23A01" w:rsidP="00F23A01">
      <w:pPr>
        <w:rPr>
          <w:rFonts w:asciiTheme="minorHAnsi" w:hAnsiTheme="minorHAnsi" w:cstheme="minorHAnsi"/>
          <w:color w:val="000000" w:themeColor="text1"/>
        </w:rPr>
      </w:pPr>
    </w:p>
    <w:p w14:paraId="50813829" w14:textId="77777777" w:rsidR="00B47F92" w:rsidRDefault="00B47F92"/>
    <w:sectPr w:rsidR="00B47F92" w:rsidSect="004F3A03">
      <w:headerReference w:type="default" r:id="rId7"/>
      <w:pgSz w:w="11906" w:h="16838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1D17" w14:textId="77777777" w:rsidR="004F3A03" w:rsidRDefault="004F3A03" w:rsidP="00F23A01">
      <w:pPr>
        <w:spacing w:after="0" w:line="240" w:lineRule="auto"/>
      </w:pPr>
      <w:r>
        <w:separator/>
      </w:r>
    </w:p>
  </w:endnote>
  <w:endnote w:type="continuationSeparator" w:id="0">
    <w:p w14:paraId="3556A07D" w14:textId="77777777" w:rsidR="004F3A03" w:rsidRDefault="004F3A03" w:rsidP="00F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C5F2" w14:textId="77777777" w:rsidR="004F3A03" w:rsidRDefault="004F3A03" w:rsidP="00F23A01">
      <w:pPr>
        <w:spacing w:after="0" w:line="240" w:lineRule="auto"/>
      </w:pPr>
      <w:r>
        <w:separator/>
      </w:r>
    </w:p>
  </w:footnote>
  <w:footnote w:type="continuationSeparator" w:id="0">
    <w:p w14:paraId="4343BCC8" w14:textId="77777777" w:rsidR="004F3A03" w:rsidRDefault="004F3A03" w:rsidP="00F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ED6" w14:textId="44A7774B" w:rsidR="00EF7A6D" w:rsidRPr="002904FF" w:rsidRDefault="00EF7A6D" w:rsidP="002904FF">
    <w:pPr>
      <w:pStyle w:val="Zhlav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9E4"/>
    <w:multiLevelType w:val="hybridMultilevel"/>
    <w:tmpl w:val="0C6E388E"/>
    <w:lvl w:ilvl="0" w:tplc="8D7C5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6FB3"/>
    <w:multiLevelType w:val="multilevel"/>
    <w:tmpl w:val="0988F66E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22456D"/>
    <w:multiLevelType w:val="hybridMultilevel"/>
    <w:tmpl w:val="ECF897BE"/>
    <w:lvl w:ilvl="0" w:tplc="E2F463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E1ADC"/>
    <w:multiLevelType w:val="multilevel"/>
    <w:tmpl w:val="1F463FF4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50331223">
    <w:abstractNumId w:val="1"/>
  </w:num>
  <w:num w:numId="2" w16cid:durableId="552696574">
    <w:abstractNumId w:val="3"/>
  </w:num>
  <w:num w:numId="3" w16cid:durableId="808669204">
    <w:abstractNumId w:val="2"/>
  </w:num>
  <w:num w:numId="4" w16cid:durableId="1363936311">
    <w:abstractNumId w:val="0"/>
  </w:num>
  <w:num w:numId="5" w16cid:durableId="1550721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1"/>
    <w:rsid w:val="00255C92"/>
    <w:rsid w:val="004F3A03"/>
    <w:rsid w:val="006079D6"/>
    <w:rsid w:val="00672608"/>
    <w:rsid w:val="00B47F92"/>
    <w:rsid w:val="00C02919"/>
    <w:rsid w:val="00DC5E43"/>
    <w:rsid w:val="00EF7A6D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CF9A"/>
  <w15:chartTrackingRefBased/>
  <w15:docId w15:val="{CC6323D7-7C1C-4BCD-BD66-3F58B7AD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23A01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3A0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Bezmezer">
    <w:name w:val="No Spacing"/>
    <w:rsid w:val="00F23A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Zhlav">
    <w:name w:val="header"/>
    <w:basedOn w:val="Standard"/>
    <w:link w:val="ZhlavChar"/>
    <w:rsid w:val="00F23A01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3A01"/>
    <w:rPr>
      <w:rFonts w:ascii="Calibri" w:eastAsia="SimSun" w:hAnsi="Calibri" w:cs="F"/>
      <w:kern w:val="3"/>
      <w14:ligatures w14:val="none"/>
    </w:rPr>
  </w:style>
  <w:style w:type="numbering" w:customStyle="1" w:styleId="WWNum5">
    <w:name w:val="WWNum5"/>
    <w:basedOn w:val="Bezseznamu"/>
    <w:rsid w:val="00F23A01"/>
    <w:pPr>
      <w:numPr>
        <w:numId w:val="1"/>
      </w:numPr>
    </w:pPr>
  </w:style>
  <w:style w:type="numbering" w:customStyle="1" w:styleId="WWNum8">
    <w:name w:val="WWNum8"/>
    <w:basedOn w:val="Bezseznamu"/>
    <w:rsid w:val="00F23A01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unhideWhenUsed/>
    <w:rsid w:val="00F2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01"/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info@jagen.cz</dc:creator>
  <cp:keywords/>
  <dc:description/>
  <cp:lastModifiedBy>info@jagen.cz</cp:lastModifiedBy>
  <cp:revision>4</cp:revision>
  <dcterms:created xsi:type="dcterms:W3CDTF">2024-01-22T07:29:00Z</dcterms:created>
  <dcterms:modified xsi:type="dcterms:W3CDTF">2024-01-24T10:57:00Z</dcterms:modified>
</cp:coreProperties>
</file>